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C++ Overview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C++ Characteristics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Object-Oriented Terminology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Polymorphism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Object-Oriented Paradigm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Abstract Data Types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I/O Services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Standard Template Library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Standards Compliance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Functions and Variables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Functions: Declaration and Definition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Variables: Definition, Declaration, and Scope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Variables: Dynamic Creation and Derived Data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Arrays and Strings in C++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Qualifiers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Classes in C++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Defining Classes in C++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Classes and Encapsulation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Member Functions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Instantiating and Using Classes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Using Constructors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Multiple Constructors and Initialization Lists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Using Destructors to Destroy Instances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Friendship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Operator Overloading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Operator Overloading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Working with Overloaded Operator Methods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Initialization and Assignment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Initialization vs. Assignment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The Copy Constructor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Assigning Values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Specialized Constructors and Methods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Constant and Static Class Members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Storage Management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Memory Allocation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Dynamic Allocation: new and delete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Inheritance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Overview of Inheritance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Defining Base and Derived Classes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Constructor and Destructor Calls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Polymorphism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Overview of Polymorphism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Input and Output in C++ Programs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Standard Streams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Manipulators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Unformatted Input and Output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File Input and Output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Exceptions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Exceptions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Inheritance and Exceptions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Exception Hierarchies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Inside an Exception Handler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b/>
          <w:sz w:val="24"/>
          <w:szCs w:val="24"/>
        </w:rPr>
        <w:t xml:space="preserve">Templates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Template Overview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Customizing a </w:t>
      </w:r>
      <w:proofErr w:type="spellStart"/>
      <w:r w:rsidRPr="00EF4CB6">
        <w:rPr>
          <w:rFonts w:ascii="Times New Roman" w:eastAsia="Times New Roman" w:hAnsi="Times New Roman" w:cs="Times New Roman"/>
          <w:sz w:val="24"/>
          <w:szCs w:val="24"/>
        </w:rPr>
        <w:t>Templated</w:t>
      </w:r>
      <w:proofErr w:type="spellEnd"/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 Method </w:t>
      </w:r>
    </w:p>
    <w:p w:rsidR="00EF4CB6" w:rsidRPr="00EF4CB6" w:rsidRDefault="00EF4CB6" w:rsidP="00EF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CB6">
        <w:rPr>
          <w:rFonts w:ascii="Times New Roman" w:eastAsia="Times New Roman" w:hAnsi="Times New Roman" w:cs="Times New Roman"/>
          <w:sz w:val="24"/>
          <w:szCs w:val="24"/>
        </w:rPr>
        <w:t xml:space="preserve">Standard Template Library Containers </w:t>
      </w:r>
    </w:p>
    <w:p w:rsidR="00B76119" w:rsidRDefault="00B76119"/>
    <w:sectPr w:rsidR="00B7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4CB6"/>
    <w:rsid w:val="00B76119"/>
    <w:rsid w:val="00E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2</cp:revision>
  <dcterms:created xsi:type="dcterms:W3CDTF">2012-12-06T07:40:00Z</dcterms:created>
  <dcterms:modified xsi:type="dcterms:W3CDTF">2012-12-06T07:42:00Z</dcterms:modified>
</cp:coreProperties>
</file>