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ASP.Net with C# Syllabus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Console Application Syllabus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Introduction of .NET Framework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Components of .NET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Framework(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CLR,JIT,VES,CTS)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Introduction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Tools(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Visual Studio)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Difference B/W Visual studio 2005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,2008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2010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Datatype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&amp; Operators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Control Statements and Loops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Classes, Objects Methods and Namespaces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Array, Structure &amp;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Enum</w:t>
      </w:r>
      <w:proofErr w:type="spellEnd"/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Static Polymorphism, Inheritance, Dynamic Polymorphism,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Properties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Interfaces &amp; Abstract Classes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Exception Handling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I/O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Delegates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ADO.NET connectivity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Desktop Application Syllabus (Windows Application)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Common Controls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Containers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Menus &amp; Toolbars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Notepad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Database connectivity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Dialog Box &amp; Timer controls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MDI Forms, Dynamic Notepad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Database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Project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Setup &amp; Deployment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Web Application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Syllabus(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.ASPX Applications)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Inroduction</w:t>
      </w:r>
      <w:proofErr w:type="spellEnd"/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HTML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CSS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Javascript</w:t>
      </w:r>
      <w:proofErr w:type="spellEnd"/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Standard Controls with effect of CSS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Validations with and without JavaScript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Master Pages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Page Navigations</w:t>
      </w:r>
    </w:p>
    <w:p w:rsidR="005B5C6D" w:rsidRP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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ADO.NET (</w:t>
      </w:r>
      <w:r w:rsidRPr="005B5C6D">
        <w:rPr>
          <w:rFonts w:ascii="Times New Roman" w:hAnsi="Times New Roman" w:cs="Times New Roman"/>
          <w:b/>
          <w:sz w:val="36"/>
          <w:szCs w:val="36"/>
        </w:rPr>
        <w:t>DATA BASE APPLICATIONS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Data Controls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State Managements (Sessions, Query Strings, Application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Variables &amp; Cookies)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Minor Project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Ajax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Controls(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Ajax Toolkit)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Crystal Reports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Web Services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Mail Sending in .NET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Encryption and Decryption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XML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Connectivity using XML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LINQ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Client Server architecture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MVC Architecture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Membership, Administrating Site and Login Controls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Caching</w:t>
      </w:r>
    </w:p>
    <w:p w:rsidR="005B5C6D" w:rsidRDefault="005B5C6D" w:rsidP="005B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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Intro to Cloud Computing &amp;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Silverlight</w:t>
      </w:r>
      <w:proofErr w:type="spellEnd"/>
    </w:p>
    <w:p w:rsidR="00A67D51" w:rsidRDefault="00A67D51"/>
    <w:sectPr w:rsidR="00A67D51" w:rsidSect="004A41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C6D"/>
    <w:rsid w:val="005B5C6D"/>
    <w:rsid w:val="00A6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2</cp:revision>
  <dcterms:created xsi:type="dcterms:W3CDTF">2012-12-06T08:05:00Z</dcterms:created>
  <dcterms:modified xsi:type="dcterms:W3CDTF">2012-12-06T08:09:00Z</dcterms:modified>
</cp:coreProperties>
</file>